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1E" w:rsidRDefault="007F6AEE" w:rsidP="0089640A">
      <w:pPr>
        <w:shd w:val="clear" w:color="auto" w:fill="FDE9D9" w:themeFill="accent6" w:themeFillTint="33"/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پرسشنامه بررسی رضایت من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دی دانشجویان از شیوه برگزاری کارآموزشی در عرصه بیمارستان</w:t>
      </w:r>
    </w:p>
    <w:p w:rsidR="007F6AEE" w:rsidRPr="007F6AEE" w:rsidRDefault="007F6AEE" w:rsidP="007F6AEE">
      <w:pPr>
        <w:bidi/>
        <w:spacing w:after="0" w:line="240" w:lineRule="auto"/>
        <w:jc w:val="center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43"/>
        <w:gridCol w:w="853"/>
        <w:gridCol w:w="839"/>
        <w:gridCol w:w="969"/>
        <w:gridCol w:w="937"/>
        <w:gridCol w:w="897"/>
      </w:tblGrid>
      <w:tr w:rsidR="00EA3D5A" w:rsidRPr="00F02296" w:rsidTr="0089640A">
        <w:trPr>
          <w:jc w:val="center"/>
        </w:trPr>
        <w:tc>
          <w:tcPr>
            <w:tcW w:w="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EA3D5A" w:rsidRPr="00F02296" w:rsidRDefault="00EA3D5A" w:rsidP="00620C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57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EA3D5A" w:rsidRPr="00F02296" w:rsidRDefault="00EA3D5A" w:rsidP="00620C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A3D5A" w:rsidRPr="00C9096F" w:rsidRDefault="00EA3D5A" w:rsidP="00620C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09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خیلی خوب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A3D5A" w:rsidRPr="00C9096F" w:rsidRDefault="00EA3D5A" w:rsidP="00620CC5">
            <w:pPr>
              <w:bidi/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EA3D5A" w:rsidRPr="00C9096F" w:rsidRDefault="00EA3D5A" w:rsidP="00620C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09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9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A3D5A" w:rsidRPr="00C9096F" w:rsidRDefault="00EA3D5A" w:rsidP="00620CC5">
            <w:pPr>
              <w:bidi/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EA3D5A" w:rsidRPr="00C9096F" w:rsidRDefault="00EA3D5A" w:rsidP="00620C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09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93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A3D5A" w:rsidRPr="00C9096F" w:rsidRDefault="00EA3D5A" w:rsidP="00620CC5">
            <w:pPr>
              <w:bidi/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EA3D5A" w:rsidRPr="00C9096F" w:rsidRDefault="00EA3D5A" w:rsidP="00620C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09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EA3D5A" w:rsidRPr="00C9096F" w:rsidRDefault="00EA3D5A" w:rsidP="00620C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09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خیلی ضعیف</w:t>
            </w: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EA3D5A" w:rsidRPr="00C9096F" w:rsidRDefault="00EA3D5A" w:rsidP="00620CC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برنامه‌ریزی آموزشی</w:t>
            </w:r>
          </w:p>
          <w:p w:rsidR="00EA3D5A" w:rsidRPr="00F02296" w:rsidRDefault="00EA3D5A" w:rsidP="00620CC5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  <w:tcBorders>
              <w:top w:val="single" w:sz="18" w:space="0" w:color="auto"/>
            </w:tcBorders>
          </w:tcPr>
          <w:p w:rsidR="00EA3D5A" w:rsidRPr="00F02296" w:rsidRDefault="00FF4247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EA3D5A"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چارچوب کارآموزی بر اساس نیازسنجی از دانشجویان و ذی‌نفعان </w:t>
            </w:r>
          </w:p>
        </w:tc>
        <w:tc>
          <w:tcPr>
            <w:tcW w:w="853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top w:val="single" w:sz="18" w:space="0" w:color="auto"/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>تعیین اهداف آموزشی بر اساس نیازسنجی های انجام شده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>تعیین انتظارات از دانشجویان بر اساس اهداف آموزشی تعیین شده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تدوین محتوای مناسب آموزشی بر اساس اهداف تعیین شده 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F02296" w:rsidRDefault="00EA3D5A" w:rsidP="00FF424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</w:t>
            </w:r>
            <w:r w:rsidR="00FF4247"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مناسب </w:t>
            </w:r>
            <w:r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هماهنگی های اولیه با مراکز بهداشتی 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F02296" w:rsidRDefault="00EA3D5A" w:rsidP="00FF424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زمانبندی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مناسب </w:t>
            </w:r>
            <w:r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>فرایند کارآموزی و چرخش گرو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‌ه</w:t>
            </w:r>
            <w:r>
              <w:rPr>
                <w:rFonts w:cs="Calibri" w:hint="cs"/>
                <w:sz w:val="24"/>
                <w:szCs w:val="24"/>
                <w:cs/>
                <w:lang w:bidi="fa-IR"/>
              </w:rPr>
              <w:t>‎</w:t>
            </w:r>
            <w:r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>ها در مراکز بهداشتی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2296">
              <w:rPr>
                <w:rFonts w:cs="B Nazanin" w:hint="cs"/>
                <w:sz w:val="24"/>
                <w:szCs w:val="24"/>
                <w:rtl/>
                <w:lang w:bidi="fa-IR"/>
              </w:rPr>
              <w:t>توجیه مناسب دانشجویان در رابطه با کارآموزی قبل از مراجعه به مراکز</w:t>
            </w:r>
            <w:r w:rsidR="00FF42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3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bottom w:val="single" w:sz="18" w:space="0" w:color="auto"/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EA3D5A" w:rsidRPr="00C9096F" w:rsidRDefault="00EA3D5A" w:rsidP="00620CC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فرایندهای یادگیری-یاددهی</w:t>
            </w:r>
          </w:p>
          <w:p w:rsidR="00EA3D5A" w:rsidRPr="00F02296" w:rsidRDefault="00EA3D5A" w:rsidP="00620CC5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  <w:tcBorders>
              <w:top w:val="single" w:sz="18" w:space="0" w:color="auto"/>
            </w:tcBorders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منطبق بودن روش های آموزشی با هدف گذاری و محتوای آموزشی</w:t>
            </w:r>
          </w:p>
        </w:tc>
        <w:tc>
          <w:tcPr>
            <w:tcW w:w="853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top w:val="single" w:sz="18" w:space="0" w:color="auto"/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وسعت آموزش های دریافت شده در کارآموزی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عمق آموزش های دریافت شده در کارآموزی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BE5E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توجه به آموزش شواهد-محور در </w:t>
            </w:r>
            <w:r w:rsidR="00BE5E4D">
              <w:rPr>
                <w:rFonts w:cs="B Nazanin" w:hint="cs"/>
                <w:sz w:val="24"/>
                <w:szCs w:val="24"/>
                <w:rtl/>
                <w:lang w:bidi="fa-IR"/>
              </w:rPr>
              <w:t>کارآموزی(انطباق با دستوالعمل‌های بالینی)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منطبق بودن کارآموزی با </w:t>
            </w:r>
            <w:r w:rsidR="004E17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امکانات و </w:t>
            </w: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تکنولوژی های بومی و در دسترس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استفاد از روش های مشارکتی در فرایند کارآموزی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تلاش فعال دانشجو جهت یادگیری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هدفمند بودن آموزش های ارائه شده در کارآموزی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ارتقای متناسب دانش، نگرش، مهارت و عملکرد علمی دانشجویان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برخورد مناسب و همکاری مثبت مسئولین مراکز بهداشتی با دانشجویان 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پیشرفت مناسب کارآموزی بر اساس زمانبندی تعریف شده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  <w:tcBorders>
              <w:bottom w:val="single" w:sz="18" w:space="0" w:color="auto"/>
            </w:tcBorders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استفاده بهینه از زمان کارآموزی </w:t>
            </w:r>
          </w:p>
        </w:tc>
        <w:tc>
          <w:tcPr>
            <w:tcW w:w="853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bottom w:val="single" w:sz="18" w:space="0" w:color="auto"/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EA3D5A" w:rsidRPr="00C9096F" w:rsidRDefault="00EA3D5A" w:rsidP="00620CC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 آموزشی (تعیین نمره و سطح یادگیری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EA3D5A" w:rsidRPr="00F02296" w:rsidRDefault="00EA3D5A" w:rsidP="00620CC5">
            <w:pPr>
              <w:bidi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  <w:tcBorders>
              <w:top w:val="single" w:sz="18" w:space="0" w:color="auto"/>
            </w:tcBorders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منطبق بودن ارزشیابی آموزشی با برنامه ریزی و روش های آموزشی</w:t>
            </w:r>
          </w:p>
        </w:tc>
        <w:tc>
          <w:tcPr>
            <w:tcW w:w="853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top w:val="single" w:sz="18" w:space="0" w:color="auto"/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هدفمند بودن ارزشیابی 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وجود ابزار مناسب برای ارزشیابی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عینی و فاقد سوگیری بودن ارزشیابی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نمرات مناسب توسط دانشجویان 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عادلانه بودن نمرات ارائه شده به دانشجویان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هزینه بر بودن ارزشیابی کارآموزی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استفاده بهینه از منابع در دسترس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ایجاد تفکر انتقادی جهت ارزیابی عملکرد سیستم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</w:tcPr>
          <w:p w:rsidR="00EA3D5A" w:rsidRPr="00C9096F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>کمک دانشجویان به مراکز بهداشتی (با تقدیم فرایندهای تدوین شده به آنان و یا انجام فعالیت های مرتبط)</w:t>
            </w:r>
          </w:p>
        </w:tc>
        <w:tc>
          <w:tcPr>
            <w:tcW w:w="853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3D5A" w:rsidRPr="00F02296" w:rsidTr="007F6AEE">
        <w:trPr>
          <w:jc w:val="center"/>
        </w:trPr>
        <w:tc>
          <w:tcPr>
            <w:tcW w:w="699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3" w:type="dxa"/>
            <w:tcBorders>
              <w:bottom w:val="single" w:sz="18" w:space="0" w:color="auto"/>
            </w:tcBorders>
          </w:tcPr>
          <w:p w:rsidR="00EA3D5A" w:rsidRPr="00C9096F" w:rsidRDefault="004E17B7" w:rsidP="004E17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جامعیت</w:t>
            </w:r>
            <w:r w:rsidR="00EA3D5A"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ارزشیابی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نظر</w:t>
            </w:r>
            <w:r w:rsidR="00EA3D5A" w:rsidRPr="00C909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سنجش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تمام ابعاد یادگیری </w:t>
            </w:r>
            <w:r w:rsidRPr="004E17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EA3D5A" w:rsidRPr="004E17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دانش، نگرش و عملکرد</w:t>
            </w:r>
            <w:r w:rsidRPr="004E17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53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7" w:type="dxa"/>
            <w:tcBorders>
              <w:bottom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tcBorders>
              <w:bottom w:val="single" w:sz="18" w:space="0" w:color="auto"/>
              <w:right w:val="single" w:sz="18" w:space="0" w:color="auto"/>
            </w:tcBorders>
          </w:tcPr>
          <w:p w:rsidR="00EA3D5A" w:rsidRPr="00F02296" w:rsidRDefault="00EA3D5A" w:rsidP="00620C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A3D5A" w:rsidRPr="007F6AEE" w:rsidRDefault="00EA3D5A" w:rsidP="004E17B7">
      <w:pPr>
        <w:bidi/>
        <w:spacing w:after="0"/>
        <w:rPr>
          <w:rFonts w:cs="B Nazanin"/>
          <w:sz w:val="8"/>
          <w:szCs w:val="8"/>
          <w:rtl/>
          <w:lang w:bidi="fa-IR"/>
        </w:rPr>
      </w:pPr>
    </w:p>
    <w:sectPr w:rsidR="00EA3D5A" w:rsidRPr="007F6AEE" w:rsidSect="00F0229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6B4"/>
    <w:rsid w:val="000D0DE2"/>
    <w:rsid w:val="000E76B4"/>
    <w:rsid w:val="001261D9"/>
    <w:rsid w:val="00183051"/>
    <w:rsid w:val="0020321E"/>
    <w:rsid w:val="00204B48"/>
    <w:rsid w:val="00227554"/>
    <w:rsid w:val="00246CBF"/>
    <w:rsid w:val="002C240F"/>
    <w:rsid w:val="00302529"/>
    <w:rsid w:val="004D0FD7"/>
    <w:rsid w:val="004E17B7"/>
    <w:rsid w:val="004F4350"/>
    <w:rsid w:val="005064B0"/>
    <w:rsid w:val="005F22D9"/>
    <w:rsid w:val="007F6AEE"/>
    <w:rsid w:val="00861BDC"/>
    <w:rsid w:val="0089640A"/>
    <w:rsid w:val="008F497B"/>
    <w:rsid w:val="009B0DB0"/>
    <w:rsid w:val="009C0C85"/>
    <w:rsid w:val="009F30EA"/>
    <w:rsid w:val="00A57911"/>
    <w:rsid w:val="00A86795"/>
    <w:rsid w:val="00AB5B50"/>
    <w:rsid w:val="00B433E0"/>
    <w:rsid w:val="00BE5E4D"/>
    <w:rsid w:val="00C9096F"/>
    <w:rsid w:val="00CF22D5"/>
    <w:rsid w:val="00D03619"/>
    <w:rsid w:val="00E47D30"/>
    <w:rsid w:val="00E77635"/>
    <w:rsid w:val="00EA3D5A"/>
    <w:rsid w:val="00F02296"/>
    <w:rsid w:val="00FA1428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27FB8-FCFE-4F30-8F62-F29FE30C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09EF7-D862-449E-8BB9-CF919BB1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drgharibi</cp:lastModifiedBy>
  <cp:revision>32</cp:revision>
  <cp:lastPrinted>2019-06-02T08:07:00Z</cp:lastPrinted>
  <dcterms:created xsi:type="dcterms:W3CDTF">2019-05-21T09:45:00Z</dcterms:created>
  <dcterms:modified xsi:type="dcterms:W3CDTF">2023-12-10T17:22:00Z</dcterms:modified>
</cp:coreProperties>
</file>